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B3" w:rsidRPr="00A646B3" w:rsidRDefault="00A646B3" w:rsidP="00A646B3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03B52"/>
          <w:lang w:eastAsia="ru-RU"/>
        </w:rPr>
      </w:pPr>
      <w:r w:rsidRPr="00A646B3">
        <w:rPr>
          <w:rFonts w:ascii="Arial" w:eastAsia="Times New Roman" w:hAnsi="Arial" w:cs="Arial"/>
          <w:color w:val="203B52"/>
          <w:lang w:eastAsia="ru-RU"/>
        </w:rPr>
        <w:t>Результаты независимой оценки качества оказания услуг медицинскими организациями Пензенской области в амбулаторных условиях по итогам второго полугодия 2015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8"/>
        <w:gridCol w:w="1169"/>
        <w:gridCol w:w="855"/>
        <w:gridCol w:w="1378"/>
        <w:gridCol w:w="1099"/>
        <w:gridCol w:w="1364"/>
        <w:gridCol w:w="1111"/>
        <w:gridCol w:w="501"/>
      </w:tblGrid>
      <w:tr w:rsidR="00A646B3" w:rsidRPr="00A646B3" w:rsidTr="00A646B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  <w:t> </w:t>
            </w: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Фактический адрес медицинской организации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  <w:t>Показатели (в баллах), характеризующие: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Общая сумма баллов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Открытость и доступность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Комфортность условий предоставления медицинских услуг о идоступность их получения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Время ожидания предоставления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Доброжела</w:t>
            </w: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softHyphen/>
              <w:t>тельность, вежливость, компетентность работников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Удовлетво</w:t>
            </w: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softHyphen/>
              <w:t>рённость оказанными услугами в медицинской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9"/>
                <w:szCs w:val="9"/>
                <w:lang w:eastAsia="ru-RU"/>
              </w:rPr>
              <w:t> Максимальное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b/>
                <w:bCs/>
                <w:color w:val="555555"/>
                <w:sz w:val="13"/>
                <w:lang w:eastAsia="ru-RU"/>
              </w:rPr>
              <w:t>73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 440008, г. Пенза, пр-т Победы,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 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71,3 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"Неверкинская районная больница им. Ф.Х. Магдеева"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442480, </w:t>
            </w:r>
            <w:proofErr w:type="gramStart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Пензенская</w:t>
            </w:r>
            <w:proofErr w:type="gramEnd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 обл., с. Неверкино, ул. Куйбышева,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69,5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"Камешкирская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442450, Пензенская обл., с</w:t>
            </w:r>
            <w:proofErr w:type="gramStart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.Р</w:t>
            </w:r>
            <w:proofErr w:type="gramEnd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усский Камешкир, ул. Гагарина,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68,3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"Городская больница № 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440600 г. Пенза, ул. Володарского,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67,7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"Кузнецкая межрайонная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442530, </w:t>
            </w:r>
            <w:proofErr w:type="gramStart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Пензенская</w:t>
            </w:r>
            <w:proofErr w:type="gramEnd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 обл., г. Кузнецк, ул. Калинина,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67,6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"Лунинская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442730, Пензенская обл., р.п. Лунино, ул. Парковая,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67,4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442530, </w:t>
            </w:r>
            <w:proofErr w:type="gramStart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Пензенская</w:t>
            </w:r>
            <w:proofErr w:type="gramEnd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 обл., г. Кузнецк, ул. Рабочая, 346А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64,8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"Сосновоборская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442572, </w:t>
            </w:r>
            <w:proofErr w:type="gramStart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Пензенская</w:t>
            </w:r>
            <w:proofErr w:type="gramEnd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 обл., п. Сосновоборск, ул. Пионерская,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64,6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"Городская детская поликлиника"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440047, г. Пенза, 1-й проезд Рахманинова,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63,8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"Городская клиническая больница скорой медицинской помощи имени Г.А. Захарьина"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440071, г. Пенза, </w:t>
            </w:r>
            <w:proofErr w:type="gramStart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ул</w:t>
            </w:r>
            <w:proofErr w:type="gramEnd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 Стасова,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63,7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"Пензенская городская клиническая больница № 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440067, г. Пенза, ул. Светлая,1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62,5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442250, </w:t>
            </w:r>
            <w:proofErr w:type="gramStart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Пензенская</w:t>
            </w:r>
            <w:proofErr w:type="gramEnd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 обл., г. Белинский, ул. Туристическая 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62,5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"Земетчинская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442000, Пензенская обл., </w:t>
            </w:r>
            <w:proofErr w:type="gramStart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р</w:t>
            </w:r>
            <w:proofErr w:type="gramEnd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/п Земетчино, ул. Кирова,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58,7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"Наровчатская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442630, </w:t>
            </w:r>
            <w:proofErr w:type="gramStart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Пензенская</w:t>
            </w:r>
            <w:proofErr w:type="gramEnd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 xml:space="preserve"> обл., с. Наровчат, ул. К. Маркса,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56,7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"Тамалинская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442900, Пензенская обл., р. п. Тамала, ул. Цветочная,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53,4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442153, Пензенская обл., г. Нижний Ломов, ул. Сергеева,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52,7</w:t>
            </w:r>
          </w:p>
        </w:tc>
      </w:tr>
      <w:tr w:rsidR="00A646B3" w:rsidRPr="00A646B3" w:rsidTr="00A646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Государственное бюджетное учреждение здравоохранения "Башмаковская районная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442060, Пензенская обл., р.п. Башмаково, ул</w:t>
            </w:r>
            <w:proofErr w:type="gramStart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.С</w:t>
            </w:r>
            <w:proofErr w:type="gramEnd"/>
            <w:r w:rsidRPr="00A646B3">
              <w:rPr>
                <w:rFonts w:ascii="Arial" w:eastAsia="Times New Roman" w:hAnsi="Arial" w:cs="Arial"/>
                <w:color w:val="555555"/>
                <w:sz w:val="10"/>
                <w:szCs w:val="10"/>
                <w:lang w:eastAsia="ru-RU"/>
              </w:rPr>
              <w:t>троителей,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6B3" w:rsidRPr="00A646B3" w:rsidRDefault="00A646B3" w:rsidP="00A6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A646B3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45,5</w:t>
            </w:r>
          </w:p>
        </w:tc>
      </w:tr>
    </w:tbl>
    <w:p w:rsidR="004648FF" w:rsidRDefault="004648FF"/>
    <w:sectPr w:rsidR="004648FF" w:rsidSect="0046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A646B3"/>
    <w:rsid w:val="004648FF"/>
    <w:rsid w:val="00A6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F"/>
  </w:style>
  <w:style w:type="paragraph" w:styleId="2">
    <w:name w:val="heading 2"/>
    <w:basedOn w:val="a"/>
    <w:link w:val="20"/>
    <w:uiPriority w:val="9"/>
    <w:qFormat/>
    <w:rsid w:val="00A64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4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U52F</dc:creator>
  <cp:keywords/>
  <dc:description/>
  <cp:lastModifiedBy>Asus U52F</cp:lastModifiedBy>
  <cp:revision>2</cp:revision>
  <dcterms:created xsi:type="dcterms:W3CDTF">2017-05-04T07:54:00Z</dcterms:created>
  <dcterms:modified xsi:type="dcterms:W3CDTF">2017-05-04T07:55:00Z</dcterms:modified>
</cp:coreProperties>
</file>